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280" w:lineRule="exact"/>
        <w:ind w:left="178" w:leftChars="85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困难职工档案表（</w:t>
      </w:r>
      <w:r>
        <w:rPr>
          <w:rFonts w:hint="eastAsia" w:ascii="宋体" w:hAnsi="宋体" w:cs="宋体"/>
          <w:b/>
          <w:color w:val="FF0000"/>
          <w:sz w:val="28"/>
          <w:szCs w:val="28"/>
        </w:rPr>
        <w:t>*</w:t>
      </w:r>
      <w:r>
        <w:rPr>
          <w:rFonts w:hint="eastAsia" w:ascii="宋体" w:hAnsi="宋体" w:cs="宋体"/>
          <w:b/>
          <w:sz w:val="28"/>
          <w:szCs w:val="28"/>
        </w:rPr>
        <w:t>为必填项   样表）</w:t>
      </w:r>
    </w:p>
    <w:tbl>
      <w:tblPr>
        <w:tblStyle w:val="5"/>
        <w:tblpPr w:leftFromText="180" w:rightFromText="180" w:vertAnchor="text" w:horzAnchor="page" w:tblpX="1015" w:tblpY="116"/>
        <w:tblOverlap w:val="never"/>
        <w:tblW w:w="15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"/>
        <w:gridCol w:w="1032"/>
        <w:gridCol w:w="193"/>
        <w:gridCol w:w="991"/>
        <w:gridCol w:w="1033"/>
        <w:gridCol w:w="148"/>
        <w:gridCol w:w="21"/>
        <w:gridCol w:w="1014"/>
        <w:gridCol w:w="56"/>
        <w:gridCol w:w="239"/>
        <w:gridCol w:w="741"/>
        <w:gridCol w:w="739"/>
        <w:gridCol w:w="152"/>
        <w:gridCol w:w="539"/>
        <w:gridCol w:w="412"/>
        <w:gridCol w:w="231"/>
        <w:gridCol w:w="63"/>
        <w:gridCol w:w="711"/>
        <w:gridCol w:w="178"/>
        <w:gridCol w:w="379"/>
        <w:gridCol w:w="62"/>
        <w:gridCol w:w="82"/>
        <w:gridCol w:w="717"/>
        <w:gridCol w:w="26"/>
        <w:gridCol w:w="148"/>
        <w:gridCol w:w="653"/>
        <w:gridCol w:w="165"/>
        <w:gridCol w:w="69"/>
        <w:gridCol w:w="149"/>
        <w:gridCol w:w="1183"/>
        <w:gridCol w:w="29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职工编号</w:t>
            </w:r>
          </w:p>
        </w:tc>
        <w:tc>
          <w:tcPr>
            <w:tcW w:w="7604" w:type="dxa"/>
            <w:gridSpan w:val="1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困难类别</w:t>
            </w:r>
          </w:p>
        </w:tc>
        <w:tc>
          <w:tcPr>
            <w:tcW w:w="4818" w:type="dxa"/>
            <w:gridSpan w:val="11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32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18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221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77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39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3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26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残疾类别</w:t>
            </w:r>
          </w:p>
        </w:tc>
        <w:tc>
          <w:tcPr>
            <w:tcW w:w="185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工作状态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劳模类型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2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7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33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26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5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住房类型</w:t>
            </w:r>
          </w:p>
        </w:tc>
        <w:tc>
          <w:tcPr>
            <w:tcW w:w="221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建筑面积</w:t>
            </w:r>
          </w:p>
        </w:tc>
        <w:tc>
          <w:tcPr>
            <w:tcW w:w="221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177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其他联系方式</w:t>
            </w:r>
          </w:p>
        </w:tc>
        <w:tc>
          <w:tcPr>
            <w:tcW w:w="139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33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1626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所属行业</w:t>
            </w:r>
          </w:p>
        </w:tc>
        <w:tc>
          <w:tcPr>
            <w:tcW w:w="185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7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26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5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686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3172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956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85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企业状况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是否单亲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86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172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56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5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8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本人月平均收入</w:t>
            </w:r>
          </w:p>
        </w:tc>
        <w:tc>
          <w:tcPr>
            <w:tcW w:w="3400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家庭其他非薪资年收入</w:t>
            </w:r>
          </w:p>
        </w:tc>
        <w:tc>
          <w:tcPr>
            <w:tcW w:w="19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家庭年度总收入</w:t>
            </w:r>
          </w:p>
        </w:tc>
        <w:tc>
          <w:tcPr>
            <w:tcW w:w="124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家庭人口</w:t>
            </w:r>
          </w:p>
        </w:tc>
        <w:tc>
          <w:tcPr>
            <w:tcW w:w="2303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家庭月人均收入</w:t>
            </w:r>
          </w:p>
        </w:tc>
        <w:tc>
          <w:tcPr>
            <w:tcW w:w="2511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户口所在地行政区划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8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00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4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03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11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470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是否有一定自救能力</w:t>
            </w:r>
          </w:p>
        </w:tc>
        <w:tc>
          <w:tcPr>
            <w:tcW w:w="4143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548" w:type="dxa"/>
            <w:gridSpan w:val="1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是否为零就业家庭</w:t>
            </w:r>
          </w:p>
        </w:tc>
        <w:tc>
          <w:tcPr>
            <w:tcW w:w="3845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</w:tc>
        <w:tc>
          <w:tcPr>
            <w:tcW w:w="104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8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83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9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182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3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035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月收入</w:t>
            </w:r>
          </w:p>
        </w:tc>
        <w:tc>
          <w:tcPr>
            <w:tcW w:w="103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</w:t>
            </w: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医保状况</w:t>
            </w:r>
          </w:p>
        </w:tc>
        <w:tc>
          <w:tcPr>
            <w:tcW w:w="1626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Merge w:val="continue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3"/>
            <w:vAlign w:val="top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33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5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Merge w:val="continue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5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Merge w:val="continue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5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36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致困原因(选项)</w:t>
            </w:r>
          </w:p>
        </w:tc>
        <w:tc>
          <w:tcPr>
            <w:tcW w:w="13764" w:type="dxa"/>
            <w:gridSpan w:val="32"/>
            <w:vAlign w:val="top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1.家庭成员无劳动能力；     2.有劳动能力而未就业；     3.下岗失业；      4.未参加社会保险；  5.社会保险待遇落实不到位；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6.家庭成员患重特大疾病；   7.遭受自然灾害；           8.遭受意外事故；  9.子女上学；        10.其他。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</w:t>
            </w:r>
          </w:p>
        </w:tc>
        <w:tc>
          <w:tcPr>
            <w:tcW w:w="2228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1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支行名称</w:t>
            </w:r>
          </w:p>
        </w:tc>
        <w:tc>
          <w:tcPr>
            <w:tcW w:w="3913" w:type="dxa"/>
            <w:gridSpan w:val="9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银行卡号</w:t>
            </w:r>
          </w:p>
        </w:tc>
        <w:tc>
          <w:tcPr>
            <w:tcW w:w="5259" w:type="dxa"/>
            <w:gridSpan w:val="1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47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附   件</w:t>
            </w:r>
          </w:p>
        </w:tc>
        <w:tc>
          <w:tcPr>
            <w:tcW w:w="2511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附件类型</w:t>
            </w:r>
          </w:p>
        </w:tc>
        <w:tc>
          <w:tcPr>
            <w:tcW w:w="2583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附件名称</w:t>
            </w:r>
          </w:p>
        </w:tc>
        <w:tc>
          <w:tcPr>
            <w:tcW w:w="6442" w:type="dxa"/>
            <w:gridSpan w:val="17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470" w:type="dxa"/>
            <w:gridSpan w:val="5"/>
            <w:vMerge w:val="continue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36" w:type="dxa"/>
            <w:gridSpan w:val="28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006" w:type="dxa"/>
            <w:gridSpan w:val="3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建档人或审核人确定困难职工是否为解困脱困对象（  是    否  ）（确定时间：      年    月    日 ），对解困脱困对象确定以下类别中的选项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五类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重点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群体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1.低保范围内有劳动能力而未充分就业</w:t>
            </w:r>
          </w:p>
          <w:p>
            <w:pPr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2.收入或生活水平低于低保线而未纳入低保</w:t>
            </w:r>
          </w:p>
          <w:p>
            <w:pPr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3.支出性生活困难</w:t>
            </w:r>
          </w:p>
          <w:p>
            <w:pPr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4.城市困难农民工</w:t>
            </w:r>
          </w:p>
          <w:p>
            <w:pPr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5.供给侧结构性改革中的困难职工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32"/>
              </w:rPr>
              <w:t>6.其他（注明）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“四个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一批”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措施</w:t>
            </w:r>
          </w:p>
        </w:tc>
        <w:tc>
          <w:tcPr>
            <w:tcW w:w="4291" w:type="dxa"/>
            <w:gridSpan w:val="13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1.就业创业发展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2.纳入社保制度覆盖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cs="宋体"/>
                <w:szCs w:val="32"/>
              </w:rPr>
              <w:t>纳入大病保险和医疗互助保险保障</w:t>
            </w:r>
          </w:p>
          <w:p>
            <w:pPr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cs="宋体"/>
                <w:szCs w:val="32"/>
              </w:rPr>
              <w:t>社会救助兜底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32"/>
              </w:rPr>
              <w:t>5.其他（注明）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七个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行动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计划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32"/>
              </w:rPr>
              <w:t>技能培训促就业计划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32"/>
              </w:rPr>
              <w:t>创业援助计划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cs="宋体"/>
                <w:szCs w:val="32"/>
              </w:rPr>
              <w:t>阳光就业计划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cs="宋体"/>
                <w:szCs w:val="32"/>
              </w:rPr>
              <w:t>职工医疗互助计划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cs="宋体"/>
                <w:szCs w:val="32"/>
              </w:rPr>
              <w:t>金秋助学计划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6.</w:t>
            </w:r>
            <w:r>
              <w:rPr>
                <w:rFonts w:hint="eastAsia" w:ascii="宋体" w:hAnsi="宋体" w:cs="宋体"/>
                <w:szCs w:val="32"/>
              </w:rPr>
              <w:t>一帮一结对计划</w:t>
            </w:r>
          </w:p>
          <w:p>
            <w:pPr>
              <w:spacing w:line="280" w:lineRule="exact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</w:rPr>
              <w:t>7.</w:t>
            </w:r>
            <w:r>
              <w:rPr>
                <w:rFonts w:hint="eastAsia" w:ascii="宋体" w:hAnsi="宋体" w:cs="宋体"/>
                <w:szCs w:val="32"/>
              </w:rPr>
              <w:t>送温暖精准化计划</w:t>
            </w:r>
          </w:p>
          <w:p>
            <w:pPr>
              <w:spacing w:line="28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8.其他（注明）</w:t>
            </w:r>
            <w:r>
              <w:rPr>
                <w:rFonts w:hint="eastAsia" w:ascii="宋体" w:hAnsi="宋体" w:cs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  注</w:t>
            </w:r>
          </w:p>
        </w:tc>
        <w:tc>
          <w:tcPr>
            <w:tcW w:w="9016" w:type="dxa"/>
            <w:gridSpan w:val="21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78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职工签字</w:t>
            </w:r>
          </w:p>
        </w:tc>
        <w:tc>
          <w:tcPr>
            <w:tcW w:w="2958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建档人</w:t>
            </w: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审核人</w:t>
            </w:r>
          </w:p>
        </w:tc>
        <w:tc>
          <w:tcPr>
            <w:tcW w:w="1202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帮扶单位</w:t>
            </w:r>
          </w:p>
        </w:tc>
        <w:tc>
          <w:tcPr>
            <w:tcW w:w="2410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帮扶责任人</w:t>
            </w:r>
          </w:p>
        </w:tc>
        <w:tc>
          <w:tcPr>
            <w:tcW w:w="1418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录入人</w:t>
            </w:r>
          </w:p>
        </w:tc>
        <w:tc>
          <w:tcPr>
            <w:tcW w:w="3027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260" w:lineRule="exact"/>
        <w:jc w:val="left"/>
        <w:rPr>
          <w:rFonts w:ascii="华文中宋" w:hAnsi="华文中宋" w:eastAsia="华文中宋"/>
          <w:szCs w:val="21"/>
        </w:rPr>
        <w:sectPr>
          <w:pgSz w:w="16838" w:h="11906" w:orient="landscape"/>
          <w:pgMar w:top="454" w:right="1134" w:bottom="454" w:left="1134" w:header="397" w:footer="283" w:gutter="0"/>
          <w:cols w:space="0" w:num="1"/>
          <w:docGrid w:type="lines" w:linePitch="319" w:charSpace="0"/>
        </w:sectPr>
      </w:pPr>
      <w:r>
        <w:rPr>
          <w:rFonts w:hint="eastAsia" w:ascii="宋体" w:hAnsi="宋体" w:cs="宋体"/>
          <w:szCs w:val="21"/>
        </w:rPr>
        <w:t xml:space="preserve"> 注：填表要求与工会帮扶工作管理系统填表要求一致。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困难职工解困脱困联系卡</w:t>
      </w:r>
      <w:r>
        <w:rPr>
          <w:rFonts w:hint="eastAsia" w:ascii="楷体_GB2312" w:hAnsi="楷体_GB2312" w:eastAsia="楷体_GB2312" w:cs="楷体_GB2312"/>
          <w:sz w:val="32"/>
          <w:szCs w:val="32"/>
        </w:rPr>
        <w:t>（帮扶责任人存）</w:t>
      </w:r>
    </w:p>
    <w:tbl>
      <w:tblPr>
        <w:tblStyle w:val="5"/>
        <w:tblpPr w:leftFromText="180" w:rightFromText="180" w:vertAnchor="text" w:horzAnchor="page" w:tblpX="980" w:tblpY="63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8"/>
        <w:gridCol w:w="1375"/>
        <w:gridCol w:w="871"/>
        <w:gridCol w:w="318"/>
        <w:gridCol w:w="1001"/>
        <w:gridCol w:w="144"/>
        <w:gridCol w:w="568"/>
        <w:gridCol w:w="1341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职工编号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职工姓名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8272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8272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家庭主要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成员</w:t>
            </w:r>
          </w:p>
        </w:tc>
        <w:tc>
          <w:tcPr>
            <w:tcW w:w="8272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致困原因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困难类别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帮扶任务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完成时限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年   月底前实现解困脱困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帮扶单位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帮扶责任人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660" w:firstLineChars="15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困难职工解困脱困联系卡</w:t>
      </w:r>
      <w:r>
        <w:rPr>
          <w:rFonts w:hint="eastAsia" w:ascii="楷体_GB2312" w:hAnsi="楷体_GB2312" w:eastAsia="楷体_GB2312" w:cs="楷体_GB2312"/>
          <w:sz w:val="32"/>
          <w:szCs w:val="32"/>
        </w:rPr>
        <w:t>（困难职工存）</w:t>
      </w:r>
    </w:p>
    <w:tbl>
      <w:tblPr>
        <w:tblStyle w:val="5"/>
        <w:tblpPr w:leftFromText="180" w:rightFromText="180" w:vertAnchor="text" w:horzAnchor="margin" w:tblpX="-635" w:tblpY="24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134"/>
        <w:gridCol w:w="1559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职工姓名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帮扶单位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帮扶责任人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困难职工所属工会联络人姓名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解困脱困措施选项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1.就业创业发展；2.纳入社保制度覆盖；3.纳入大病保险和医疗互助保险保障；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4.社会救助兜底；5.其他（注明）：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解困脱困计划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选项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1.技能培训促就业计划；2.创业援助计划；3.阳光就业计划；4.职工医疗互助计划；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5.金秋助学计划；6.一帮一结对计划；7.送温暖精准化计划；8.其他（注明）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5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563BA"/>
    <w:rsid w:val="3E2563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2018-08-03T07:29:00Z</dcterms:created>
  <dc:creator>菜菜</dc:creator>
  <cp:lastModifiedBy>菜菜</cp:lastModifiedBy>
  <dcterms:modified xsi:type="dcterms:W3CDTF">2018-08-03T08:14:11Z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